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8007" w14:textId="1A03E0A0" w:rsidR="00D32ABB" w:rsidRPr="00D32ABB" w:rsidRDefault="00D32ABB" w:rsidP="00D32ABB">
      <w:pPr>
        <w:shd w:val="clear" w:color="auto" w:fill="F8F8F8"/>
        <w:spacing w:before="300" w:after="150"/>
        <w:outlineLvl w:val="2"/>
        <w:rPr>
          <w:rFonts w:ascii="Rockwell" w:eastAsia="Times New Roman" w:hAnsi="Rockwell" w:cs="Times New Roman"/>
          <w:color w:val="000000"/>
          <w:sz w:val="36"/>
          <w:szCs w:val="36"/>
        </w:rPr>
      </w:pPr>
    </w:p>
    <w:tbl>
      <w:tblPr>
        <w:tblW w:w="11640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606"/>
        <w:gridCol w:w="278"/>
        <w:gridCol w:w="2546"/>
        <w:gridCol w:w="541"/>
        <w:gridCol w:w="278"/>
        <w:gridCol w:w="2487"/>
        <w:gridCol w:w="1997"/>
      </w:tblGrid>
      <w:tr w:rsidR="00D32ABB" w:rsidRPr="00D32ABB" w14:paraId="4407B865" w14:textId="77777777" w:rsidTr="00D32ABB">
        <w:trPr>
          <w:trHeight w:val="546"/>
        </w:trPr>
        <w:tc>
          <w:tcPr>
            <w:tcW w:w="11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5DC5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244061"/>
              </w:rPr>
              <w:t>COLLEGE OF HEALTH SCIENCES</w:t>
            </w:r>
          </w:p>
          <w:p w14:paraId="0BFD9FDF" w14:textId="2B3B9DC7" w:rsidR="00B55F70" w:rsidRDefault="00B55F70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b/>
                <w:bCs/>
                <w:color w:val="244061"/>
              </w:rPr>
            </w:pPr>
            <w:r>
              <w:rPr>
                <w:rFonts w:ascii="Raleway" w:eastAsia="Times New Roman" w:hAnsi="Raleway" w:cs="Calibri"/>
                <w:b/>
                <w:bCs/>
                <w:color w:val="244061"/>
              </w:rPr>
              <w:t xml:space="preserve">MASTER’S IN </w:t>
            </w:r>
            <w:r w:rsidR="00D32ABB" w:rsidRPr="00D32ABB">
              <w:rPr>
                <w:rFonts w:ascii="Raleway" w:eastAsia="Times New Roman" w:hAnsi="Raleway" w:cs="Calibri"/>
                <w:b/>
                <w:bCs/>
                <w:color w:val="244061"/>
              </w:rPr>
              <w:t xml:space="preserve">OCCUPATIONAL THERAPY </w:t>
            </w:r>
          </w:p>
          <w:p w14:paraId="7629FE25" w14:textId="55F7517A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244061"/>
              </w:rPr>
              <w:t>CURRICULUM SEQUENCE</w:t>
            </w:r>
          </w:p>
        </w:tc>
      </w:tr>
      <w:tr w:rsidR="00D32ABB" w:rsidRPr="00D32ABB" w14:paraId="7E2E5302" w14:textId="77777777" w:rsidTr="00D32ABB">
        <w:trPr>
          <w:trHeight w:val="265"/>
        </w:trPr>
        <w:tc>
          <w:tcPr>
            <w:tcW w:w="116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C458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</w:tr>
      <w:tr w:rsidR="00D32ABB" w:rsidRPr="00D32ABB" w14:paraId="794EEDCF" w14:textId="77777777" w:rsidTr="00D32ABB">
        <w:trPr>
          <w:trHeight w:val="265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7B6C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SEMESTER 1 – FALL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B647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CR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85AE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2D6B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SEMESTER 2 – SPRING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271B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CR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0A5A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CD7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SEMESTER 3 – SUMMER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6E65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CR</w:t>
            </w:r>
          </w:p>
        </w:tc>
      </w:tr>
      <w:tr w:rsidR="00D32ABB" w:rsidRPr="00D32ABB" w14:paraId="33D5AE7F" w14:textId="77777777" w:rsidTr="00D32ABB">
        <w:trPr>
          <w:trHeight w:val="159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0539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5000 Introduction to Interprofessional Education</w:t>
            </w:r>
          </w:p>
          <w:p w14:paraId="5603529E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5001 Advanced Gross Human Anatomy  w/Lab</w:t>
            </w:r>
          </w:p>
          <w:p w14:paraId="58855B5A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5003 Patient Care Concepts I (Lab)</w:t>
            </w:r>
          </w:p>
          <w:p w14:paraId="0F0E7160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5110 Fundamentals of Occupational Therapy</w:t>
            </w:r>
          </w:p>
          <w:p w14:paraId="38203602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5120 Ethics &amp; Professional Development</w:t>
            </w:r>
          </w:p>
          <w:p w14:paraId="46C4C52A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5130 Theory of Occupational Therapy</w:t>
            </w:r>
          </w:p>
          <w:p w14:paraId="05CCBF51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3ED9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1</w:t>
            </w:r>
          </w:p>
          <w:p w14:paraId="5B7BDC0E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39B5DB08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6</w:t>
            </w:r>
          </w:p>
          <w:p w14:paraId="10A0827F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78BB0BA3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1</w:t>
            </w:r>
          </w:p>
          <w:p w14:paraId="7A3B3A83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3ABA73B0" w14:textId="1AA655EE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  <w:p w14:paraId="1DF4EA00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57C1CB47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  <w:p w14:paraId="40A0555C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61F779D8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A41FC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5DAE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5005  Neuroscience w/Lab</w:t>
            </w:r>
          </w:p>
          <w:p w14:paraId="7C209CDF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5006  Intro to Research &amp; Evidenced Based Practice</w:t>
            </w:r>
          </w:p>
          <w:p w14:paraId="0A2F0DDA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5210 Occupation Through Life Span</w:t>
            </w:r>
          </w:p>
          <w:p w14:paraId="4A331AF8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5211 Analysis of Occupation</w:t>
            </w:r>
          </w:p>
          <w:p w14:paraId="259E6D78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5212 Therapeutic Measurement</w:t>
            </w:r>
          </w:p>
          <w:p w14:paraId="49DA521C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DAE1" w14:textId="77777777" w:rsidR="00D32ABB" w:rsidRPr="00D32ABB" w:rsidRDefault="00D32ABB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4</w:t>
            </w:r>
          </w:p>
          <w:p w14:paraId="716B5625" w14:textId="77777777" w:rsidR="0069017F" w:rsidRDefault="0069017F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51B5DA5B" w14:textId="3CB11B26" w:rsidR="00D32ABB" w:rsidRPr="00D32ABB" w:rsidRDefault="00D32ABB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2    </w:t>
            </w:r>
          </w:p>
          <w:p w14:paraId="4886AF1F" w14:textId="77777777" w:rsidR="00D32ABB" w:rsidRPr="00D32ABB" w:rsidRDefault="00D32ABB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26A4B823" w14:textId="77777777" w:rsidR="0069017F" w:rsidRDefault="0069017F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71F91ED6" w14:textId="3DD4C560" w:rsidR="00D32ABB" w:rsidRPr="00D32ABB" w:rsidRDefault="00D32ABB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3</w:t>
            </w:r>
          </w:p>
          <w:p w14:paraId="7D20EB21" w14:textId="77777777" w:rsidR="00D32ABB" w:rsidRPr="00D32ABB" w:rsidRDefault="00D32ABB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72E946B3" w14:textId="77777777" w:rsidR="00D32ABB" w:rsidRPr="00D32ABB" w:rsidRDefault="00D32ABB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3</w:t>
            </w:r>
          </w:p>
          <w:p w14:paraId="586C0C0C" w14:textId="77777777" w:rsidR="0069017F" w:rsidRDefault="0069017F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7A4A28A6" w14:textId="1838DC67" w:rsidR="00D32ABB" w:rsidRPr="00D32ABB" w:rsidRDefault="00D32ABB" w:rsidP="0069017F">
            <w:pPr>
              <w:spacing w:line="360" w:lineRule="atLeast"/>
              <w:ind w:left="-500" w:firstLine="500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3</w:t>
            </w:r>
          </w:p>
          <w:p w14:paraId="0A06709A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A8702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2101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5007 Research in the  Health Professions</w:t>
            </w:r>
          </w:p>
          <w:p w14:paraId="179115EE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5008 Pharmacology         </w:t>
            </w:r>
          </w:p>
          <w:p w14:paraId="34031AF6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5301 Administration &amp; Management</w:t>
            </w:r>
          </w:p>
          <w:p w14:paraId="762E1E7D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5302 Disease and Occupation</w:t>
            </w:r>
          </w:p>
          <w:p w14:paraId="62549A6B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5304 Fieldwork Level I (1 of 2)</w:t>
            </w:r>
          </w:p>
          <w:p w14:paraId="62B4E232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8482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  <w:p w14:paraId="22266218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358DF7A7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  <w:p w14:paraId="411297D4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22629FB5" w14:textId="4416FDC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  <w:p w14:paraId="3C9594A8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15CAA2A3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5174C9D2" w14:textId="0157865F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3</w:t>
            </w:r>
          </w:p>
          <w:p w14:paraId="0E5F123F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086F607F" w14:textId="19CDFC91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1</w:t>
            </w:r>
          </w:p>
        </w:tc>
      </w:tr>
      <w:tr w:rsidR="00D32ABB" w:rsidRPr="00D32ABB" w14:paraId="78ACD023" w14:textId="77777777" w:rsidTr="00D32ABB">
        <w:trPr>
          <w:trHeight w:val="265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071E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  TOTAL SEMESTER HOURS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E096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1E0C4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85DC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TOTAL SEMESTER HOURS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2DC7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CF180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9CE8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TOTAL SEMESTER HOURS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4F37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10</w:t>
            </w:r>
          </w:p>
        </w:tc>
      </w:tr>
      <w:tr w:rsidR="00D32ABB" w:rsidRPr="00D32ABB" w14:paraId="29723412" w14:textId="77777777" w:rsidTr="00D32ABB">
        <w:trPr>
          <w:trHeight w:val="265"/>
        </w:trPr>
        <w:tc>
          <w:tcPr>
            <w:tcW w:w="116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C2C8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</w:tr>
      <w:tr w:rsidR="00D32ABB" w:rsidRPr="00D32ABB" w14:paraId="0E27B3B5" w14:textId="77777777" w:rsidTr="00D32ABB">
        <w:trPr>
          <w:trHeight w:val="265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5FF9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lastRenderedPageBreak/>
              <w:t>  SEMESTER 4 – FALL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873B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CR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CFFB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9917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SEMESTER 5 – SPRING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D714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CR</w:t>
            </w: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FE4B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6FE5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SEMESTER 6 – SUMMER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6634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CR</w:t>
            </w:r>
          </w:p>
        </w:tc>
      </w:tr>
      <w:tr w:rsidR="00D32ABB" w:rsidRPr="00D32ABB" w14:paraId="3CA0A7F6" w14:textId="77777777" w:rsidTr="00D32ABB">
        <w:trPr>
          <w:trHeight w:val="496"/>
        </w:trPr>
        <w:tc>
          <w:tcPr>
            <w:tcW w:w="30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DFED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  5009 Assistive Technology in Rehabilitation</w:t>
            </w:r>
          </w:p>
          <w:p w14:paraId="521EF718" w14:textId="77777777" w:rsidR="0069017F" w:rsidRDefault="00D32ABB" w:rsidP="00D32ABB">
            <w:pPr>
              <w:spacing w:line="360" w:lineRule="atLeast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6404 Fieldwork Level I (2 of</w:t>
            </w:r>
            <w:r w:rsidR="0069017F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 xml:space="preserve"> </w:t>
            </w: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 xml:space="preserve">2)                                   </w:t>
            </w:r>
          </w:p>
          <w:p w14:paraId="5C0C5146" w14:textId="356A828C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6408 Research Topics</w:t>
            </w:r>
          </w:p>
          <w:p w14:paraId="5F96E3E3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6410 Community Based Intervention</w:t>
            </w:r>
          </w:p>
          <w:p w14:paraId="3AB1662A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6412 Therapeutic Intervention &amp; Special Topics</w:t>
            </w:r>
          </w:p>
          <w:p w14:paraId="42A925E9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6434 Physical Dysfunction I</w:t>
            </w:r>
          </w:p>
          <w:p w14:paraId="6E202E83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6435 Psychosocial Dysfunction I</w:t>
            </w:r>
          </w:p>
          <w:p w14:paraId="63A553BF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9F7A" w14:textId="2B2C0311" w:rsidR="00D32ABB" w:rsidRPr="00D32ABB" w:rsidRDefault="0069017F" w:rsidP="0069017F">
            <w:pPr>
              <w:spacing w:line="360" w:lineRule="atLeast"/>
              <w:ind w:left="-425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 xml:space="preserve">         </w:t>
            </w:r>
            <w:r w:rsidR="00D32ABB"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2    </w:t>
            </w:r>
          </w:p>
          <w:p w14:paraId="5914E409" w14:textId="77777777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55E31C45" w14:textId="77777777" w:rsidR="0069017F" w:rsidRDefault="0069017F" w:rsidP="0069017F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  <w:r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 xml:space="preserve"> </w:t>
            </w:r>
            <w:r w:rsidR="00D32ABB"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1   </w:t>
            </w:r>
          </w:p>
          <w:p w14:paraId="6542A4B9" w14:textId="77777777" w:rsidR="0069017F" w:rsidRDefault="0069017F" w:rsidP="0069017F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04E28AB6" w14:textId="04C06DD8" w:rsidR="00D32ABB" w:rsidRPr="0069017F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1</w:t>
            </w:r>
          </w:p>
          <w:p w14:paraId="01F00A5D" w14:textId="77777777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  <w:p w14:paraId="70CA45A2" w14:textId="77777777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1ADE4C5F" w14:textId="77777777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3</w:t>
            </w:r>
          </w:p>
          <w:p w14:paraId="5D248DEF" w14:textId="77777777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5E65F738" w14:textId="77777777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4</w:t>
            </w:r>
          </w:p>
          <w:p w14:paraId="131B19F6" w14:textId="77777777" w:rsidR="0069017F" w:rsidRDefault="0069017F" w:rsidP="0069017F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08CA00AE" w14:textId="48B64252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4</w:t>
            </w:r>
          </w:p>
          <w:p w14:paraId="4888C4D0" w14:textId="77777777" w:rsidR="00D32ABB" w:rsidRPr="00D32ABB" w:rsidRDefault="00D32ABB" w:rsidP="0069017F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42D8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25CC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HSC 5099 Capstone</w:t>
            </w:r>
          </w:p>
          <w:p w14:paraId="4CAEC7F8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6506 Clinical Intervention Practicum</w:t>
            </w:r>
          </w:p>
          <w:p w14:paraId="683A4C29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6509 Professional Seminar</w:t>
            </w:r>
          </w:p>
          <w:p w14:paraId="1F889D49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6520 Documentation &amp; Prof Writing</w:t>
            </w:r>
          </w:p>
          <w:p w14:paraId="5706AB92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6534 Physical Dysfunction II</w:t>
            </w:r>
          </w:p>
          <w:p w14:paraId="35F0E6C4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6535 Psychosocial Dysfunction II </w:t>
            </w:r>
          </w:p>
          <w:p w14:paraId="75D1C82A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E0BB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3</w:t>
            </w:r>
          </w:p>
          <w:p w14:paraId="65D227F2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1</w:t>
            </w:r>
          </w:p>
          <w:p w14:paraId="4A5349BA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7840441A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2</w:t>
            </w:r>
          </w:p>
          <w:p w14:paraId="7FA368A3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548189FD" w14:textId="11BFA180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3</w:t>
            </w:r>
          </w:p>
          <w:p w14:paraId="08978229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7A3A0D21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37690ACE" w14:textId="3AF23DCF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4</w:t>
            </w:r>
          </w:p>
          <w:p w14:paraId="5876EDBC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</w:pPr>
          </w:p>
          <w:p w14:paraId="53D0453F" w14:textId="08204154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4</w:t>
            </w:r>
          </w:p>
          <w:p w14:paraId="217E5F71" w14:textId="77777777" w:rsidR="0069017F" w:rsidRDefault="0069017F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</w:p>
          <w:p w14:paraId="77FD5581" w14:textId="2016B083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  <w:p w14:paraId="4CC62AFA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8F10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3546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6604 Fieldwork Level II (A)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9DD1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9</w:t>
            </w:r>
          </w:p>
          <w:p w14:paraId="1ED7172C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</w:tr>
      <w:tr w:rsidR="00D32ABB" w:rsidRPr="00D32ABB" w14:paraId="393865F5" w14:textId="77777777" w:rsidTr="00D32AB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84BF3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6A356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4F00A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96248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C5C45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C7D10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98EA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TOTAL SEMESTER HOURS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3B7F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9</w:t>
            </w:r>
          </w:p>
        </w:tc>
      </w:tr>
      <w:tr w:rsidR="00D32ABB" w:rsidRPr="00D32ABB" w14:paraId="4C6365B5" w14:textId="77777777" w:rsidTr="00D32AB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C345B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1646B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64325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AE052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C899F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87ED1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DAB1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</w:tr>
      <w:tr w:rsidR="00D32ABB" w:rsidRPr="00D32ABB" w14:paraId="6FE96A55" w14:textId="77777777" w:rsidTr="00D32ABB">
        <w:trPr>
          <w:trHeight w:val="2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1AD71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795FB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16E11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83846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3B4CF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C722C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B6F5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SEMESTER 7 – FALL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BEF4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CR</w:t>
            </w:r>
          </w:p>
        </w:tc>
      </w:tr>
      <w:tr w:rsidR="00D32ABB" w:rsidRPr="00D32ABB" w14:paraId="0604C9D4" w14:textId="77777777" w:rsidTr="00D32ABB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13AF5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FC16B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BD560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5A3DC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BFC8C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46797" w14:textId="77777777" w:rsidR="00D32ABB" w:rsidRPr="00D32ABB" w:rsidRDefault="00D32ABB" w:rsidP="00D32ABB">
            <w:pPr>
              <w:rPr>
                <w:rFonts w:ascii="Raleway" w:eastAsia="Times New Roman" w:hAnsi="Raleway" w:cs="Times New Roman"/>
                <w:color w:val="333333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F8CC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OTH 7704 Fieldwork Level II (B)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AE5B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color w:val="333333"/>
                <w:sz w:val="20"/>
                <w:szCs w:val="20"/>
              </w:rPr>
              <w:t>9</w:t>
            </w:r>
          </w:p>
        </w:tc>
      </w:tr>
      <w:tr w:rsidR="00D32ABB" w:rsidRPr="00D32ABB" w14:paraId="237FF4D5" w14:textId="77777777" w:rsidTr="00D32ABB">
        <w:trPr>
          <w:trHeight w:val="279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8BBB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  TOTAL SEMESTER HOURS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43DF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17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B208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B10D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TOTAL SEMESTER HOURS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18E2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17</w:t>
            </w: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9C27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35FF" w14:textId="77777777" w:rsidR="00D32ABB" w:rsidRPr="00D32ABB" w:rsidRDefault="00D32ABB" w:rsidP="00D32ABB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TOTAL SEMESTER HOURS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4976" w14:textId="77777777" w:rsidR="00D32ABB" w:rsidRPr="00D32ABB" w:rsidRDefault="00D32ABB" w:rsidP="00D32ABB">
            <w:pPr>
              <w:spacing w:line="360" w:lineRule="atLeast"/>
              <w:jc w:val="center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333333"/>
              </w:rPr>
              <w:t>9</w:t>
            </w:r>
          </w:p>
        </w:tc>
      </w:tr>
      <w:tr w:rsidR="00D32ABB" w:rsidRPr="00D32ABB" w14:paraId="7F379D49" w14:textId="77777777" w:rsidTr="00D32ABB">
        <w:trPr>
          <w:trHeight w:val="126"/>
        </w:trPr>
        <w:tc>
          <w:tcPr>
            <w:tcW w:w="116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555C" w14:textId="77777777" w:rsidR="00D32ABB" w:rsidRPr="00D32ABB" w:rsidRDefault="00D32ABB" w:rsidP="00D32ABB">
            <w:pPr>
              <w:spacing w:line="360" w:lineRule="atLeast"/>
              <w:jc w:val="righ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</w:p>
        </w:tc>
      </w:tr>
      <w:tr w:rsidR="00D32ABB" w:rsidRPr="00D32ABB" w14:paraId="11EEE3E9" w14:textId="77777777" w:rsidTr="00D32ABB">
        <w:trPr>
          <w:trHeight w:val="265"/>
        </w:trPr>
        <w:tc>
          <w:tcPr>
            <w:tcW w:w="116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E4E5" w14:textId="77777777" w:rsidR="00D32ABB" w:rsidRPr="00D32ABB" w:rsidRDefault="00D32ABB" w:rsidP="00D32ABB">
            <w:pPr>
              <w:spacing w:line="360" w:lineRule="atLeast"/>
              <w:jc w:val="righ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Calibri"/>
                <w:b/>
                <w:bCs/>
                <w:color w:val="244061"/>
              </w:rPr>
              <w:t>TOTAL CURRICULUM HOURS  91   </w:t>
            </w:r>
          </w:p>
        </w:tc>
      </w:tr>
      <w:tr w:rsidR="00D32ABB" w:rsidRPr="00D32ABB" w14:paraId="329E30A7" w14:textId="77777777" w:rsidTr="0069017F">
        <w:trPr>
          <w:trHeight w:val="700"/>
        </w:trPr>
        <w:tc>
          <w:tcPr>
            <w:tcW w:w="1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0D5B" w14:textId="5E251745" w:rsidR="00D32ABB" w:rsidRPr="00D32ABB" w:rsidRDefault="00D32ABB" w:rsidP="0069017F">
            <w:pPr>
              <w:spacing w:line="360" w:lineRule="atLeast"/>
              <w:rPr>
                <w:rFonts w:ascii="Raleway" w:eastAsia="Times New Roman" w:hAnsi="Raleway" w:cs="Times New Roman"/>
                <w:color w:val="333333"/>
              </w:rPr>
            </w:pPr>
            <w:r w:rsidRPr="00D32ABB">
              <w:rPr>
                <w:rFonts w:ascii="Raleway" w:eastAsia="Times New Roman" w:hAnsi="Raleway" w:cs="Times New Roman"/>
                <w:color w:val="333333"/>
              </w:rPr>
              <w:t> </w:t>
            </w:r>
            <w:r w:rsidRPr="00D32ABB">
              <w:rPr>
                <w:rFonts w:ascii="Raleway" w:eastAsia="Times New Roman" w:hAnsi="Raleway" w:cs="Calibri"/>
                <w:b/>
                <w:bCs/>
                <w:color w:val="244061"/>
              </w:rPr>
              <w:t>Note: </w:t>
            </w:r>
            <w:r w:rsidRPr="00D32ABB">
              <w:rPr>
                <w:rFonts w:ascii="Raleway" w:eastAsia="Times New Roman" w:hAnsi="Raleway" w:cs="Calibri"/>
                <w:color w:val="244061"/>
              </w:rPr>
              <w:t>The </w:t>
            </w:r>
            <w:r w:rsidRPr="00D32ABB">
              <w:rPr>
                <w:rFonts w:ascii="Raleway" w:eastAsia="Times New Roman" w:hAnsi="Raleway" w:cs="Calibri"/>
                <w:b/>
                <w:bCs/>
                <w:color w:val="244061"/>
              </w:rPr>
              <w:t>HSC</w:t>
            </w:r>
            <w:r w:rsidRPr="00D32ABB">
              <w:rPr>
                <w:rFonts w:ascii="Raleway" w:eastAsia="Times New Roman" w:hAnsi="Raleway" w:cs="Calibri"/>
                <w:color w:val="244061"/>
              </w:rPr>
              <w:t> prefix indicates interprofessional courses.  These may contain Occupational Therapy, Physical Therapy, Prosthetics and Orthotics and/or Rehabilitation Counseling students. The </w:t>
            </w:r>
            <w:r w:rsidRPr="00D32ABB">
              <w:rPr>
                <w:rFonts w:ascii="Raleway" w:eastAsia="Times New Roman" w:hAnsi="Raleway" w:cs="Calibri"/>
                <w:b/>
                <w:bCs/>
                <w:color w:val="244061"/>
              </w:rPr>
              <w:t>OTH </w:t>
            </w:r>
            <w:r w:rsidRPr="00D32ABB">
              <w:rPr>
                <w:rFonts w:ascii="Raleway" w:eastAsia="Times New Roman" w:hAnsi="Raleway" w:cs="Calibri"/>
                <w:color w:val="244061"/>
              </w:rPr>
              <w:t>prefix indicates courses for Occupational Therapy students only.</w:t>
            </w:r>
          </w:p>
        </w:tc>
      </w:tr>
    </w:tbl>
    <w:p w14:paraId="74FC4960" w14:textId="04AF23FA" w:rsidR="003210E5" w:rsidRDefault="003210E5" w:rsidP="00D32ABB">
      <w:pPr>
        <w:ind w:right="-1440"/>
      </w:pPr>
    </w:p>
    <w:sectPr w:rsidR="003210E5" w:rsidSect="00D32A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BB"/>
    <w:rsid w:val="001D1594"/>
    <w:rsid w:val="0029579D"/>
    <w:rsid w:val="003210E5"/>
    <w:rsid w:val="0069017F"/>
    <w:rsid w:val="009015C2"/>
    <w:rsid w:val="009159B5"/>
    <w:rsid w:val="00B55F70"/>
    <w:rsid w:val="00D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6F00"/>
  <w15:chartTrackingRefBased/>
  <w15:docId w15:val="{6A9DD2F8-5BB1-0B4E-ABB4-B77F9704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2AB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A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2A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Portee</dc:creator>
  <cp:keywords/>
  <dc:description/>
  <cp:lastModifiedBy>Microsoft Office User</cp:lastModifiedBy>
  <cp:revision>2</cp:revision>
  <dcterms:created xsi:type="dcterms:W3CDTF">2024-06-13T21:43:00Z</dcterms:created>
  <dcterms:modified xsi:type="dcterms:W3CDTF">2024-06-13T21:43:00Z</dcterms:modified>
</cp:coreProperties>
</file>